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B18" w:rsidRPr="003945B1" w:rsidRDefault="00EB7B18" w:rsidP="003945B1">
      <w:pPr>
        <w:spacing w:line="480" w:lineRule="auto"/>
        <w:jc w:val="center"/>
        <w:rPr>
          <w:rFonts w:ascii="Times New Roman" w:hAnsi="Times New Roman" w:cs="Times New Roman"/>
          <w:sz w:val="24"/>
          <w:szCs w:val="24"/>
          <w:lang w:val="en-US"/>
        </w:rPr>
      </w:pPr>
    </w:p>
    <w:p w:rsidR="00EB7B18" w:rsidRPr="003945B1" w:rsidRDefault="00EB7B18" w:rsidP="003945B1">
      <w:pPr>
        <w:spacing w:line="480" w:lineRule="auto"/>
        <w:jc w:val="center"/>
        <w:rPr>
          <w:rFonts w:ascii="Times New Roman" w:hAnsi="Times New Roman" w:cs="Times New Roman"/>
          <w:sz w:val="24"/>
          <w:szCs w:val="24"/>
          <w:lang w:val="en-US"/>
        </w:rPr>
      </w:pPr>
    </w:p>
    <w:p w:rsidR="00EB7B18" w:rsidRPr="003945B1" w:rsidRDefault="00EB7B18" w:rsidP="003945B1">
      <w:pPr>
        <w:spacing w:line="480" w:lineRule="auto"/>
        <w:jc w:val="center"/>
        <w:rPr>
          <w:rFonts w:ascii="Times New Roman" w:hAnsi="Times New Roman" w:cs="Times New Roman"/>
          <w:sz w:val="24"/>
          <w:szCs w:val="24"/>
          <w:lang w:val="en-US"/>
        </w:rPr>
      </w:pPr>
    </w:p>
    <w:p w:rsidR="00EB7B18" w:rsidRPr="003945B1" w:rsidRDefault="00EB7B18" w:rsidP="003945B1">
      <w:pPr>
        <w:spacing w:line="480" w:lineRule="auto"/>
        <w:jc w:val="center"/>
        <w:rPr>
          <w:rFonts w:ascii="Times New Roman" w:hAnsi="Times New Roman" w:cs="Times New Roman"/>
          <w:sz w:val="24"/>
          <w:szCs w:val="24"/>
          <w:lang w:val="en-US"/>
        </w:rPr>
      </w:pPr>
    </w:p>
    <w:p w:rsidR="00EB7B18" w:rsidRPr="003945B1" w:rsidRDefault="00EB7B18" w:rsidP="003945B1">
      <w:pPr>
        <w:spacing w:line="480" w:lineRule="auto"/>
        <w:jc w:val="center"/>
        <w:rPr>
          <w:rFonts w:ascii="Times New Roman" w:hAnsi="Times New Roman" w:cs="Times New Roman"/>
          <w:sz w:val="24"/>
          <w:szCs w:val="24"/>
          <w:lang w:val="en-US"/>
        </w:rPr>
      </w:pPr>
    </w:p>
    <w:p w:rsidR="00EB7B18" w:rsidRPr="003945B1" w:rsidRDefault="00EB7B18" w:rsidP="003945B1">
      <w:pPr>
        <w:spacing w:line="480" w:lineRule="auto"/>
        <w:jc w:val="center"/>
        <w:rPr>
          <w:rFonts w:ascii="Times New Roman" w:hAnsi="Times New Roman" w:cs="Times New Roman"/>
          <w:sz w:val="24"/>
          <w:szCs w:val="24"/>
          <w:lang w:val="en-US"/>
        </w:rPr>
      </w:pPr>
    </w:p>
    <w:p w:rsidR="00EB7B18" w:rsidRPr="003945B1" w:rsidRDefault="00EB7B18" w:rsidP="003945B1">
      <w:pPr>
        <w:spacing w:line="480" w:lineRule="auto"/>
        <w:jc w:val="center"/>
        <w:rPr>
          <w:rFonts w:ascii="Times New Roman" w:hAnsi="Times New Roman" w:cs="Times New Roman"/>
          <w:sz w:val="24"/>
          <w:szCs w:val="24"/>
          <w:lang w:val="en-US"/>
        </w:rPr>
      </w:pPr>
    </w:p>
    <w:p w:rsidR="003945B1" w:rsidRPr="003945B1" w:rsidRDefault="003945B1" w:rsidP="003945B1">
      <w:pPr>
        <w:spacing w:line="480" w:lineRule="auto"/>
        <w:jc w:val="center"/>
        <w:rPr>
          <w:rFonts w:ascii="Times New Roman" w:hAnsi="Times New Roman" w:cs="Times New Roman"/>
          <w:sz w:val="24"/>
          <w:szCs w:val="24"/>
          <w:lang w:val="en-US"/>
        </w:rPr>
      </w:pPr>
    </w:p>
    <w:p w:rsidR="003945B1" w:rsidRPr="003945B1" w:rsidRDefault="003945B1" w:rsidP="003945B1">
      <w:pPr>
        <w:spacing w:line="480" w:lineRule="auto"/>
        <w:jc w:val="center"/>
        <w:rPr>
          <w:rFonts w:ascii="Times New Roman" w:hAnsi="Times New Roman" w:cs="Times New Roman"/>
          <w:sz w:val="24"/>
          <w:szCs w:val="24"/>
        </w:rPr>
      </w:pPr>
      <w:r w:rsidRPr="003945B1">
        <w:rPr>
          <w:rFonts w:ascii="Times New Roman" w:hAnsi="Times New Roman" w:cs="Times New Roman"/>
          <w:sz w:val="24"/>
          <w:szCs w:val="24"/>
          <w:lang w:val="en-US"/>
        </w:rPr>
        <w:t>Economic growth</w:t>
      </w:r>
    </w:p>
    <w:p w:rsidR="003945B1" w:rsidRPr="003945B1" w:rsidRDefault="003945B1" w:rsidP="003945B1">
      <w:pPr>
        <w:spacing w:line="480" w:lineRule="auto"/>
        <w:jc w:val="center"/>
        <w:rPr>
          <w:rFonts w:ascii="Times New Roman" w:hAnsi="Times New Roman" w:cs="Times New Roman"/>
          <w:sz w:val="24"/>
          <w:szCs w:val="24"/>
        </w:rPr>
      </w:pPr>
      <w:r w:rsidRPr="003945B1">
        <w:rPr>
          <w:rFonts w:ascii="Times New Roman" w:hAnsi="Times New Roman" w:cs="Times New Roman"/>
          <w:sz w:val="24"/>
          <w:szCs w:val="24"/>
        </w:rPr>
        <w:t>Student’s Name</w:t>
      </w:r>
    </w:p>
    <w:p w:rsidR="003945B1" w:rsidRPr="003945B1" w:rsidRDefault="003945B1" w:rsidP="003945B1">
      <w:pPr>
        <w:spacing w:line="480" w:lineRule="auto"/>
        <w:jc w:val="center"/>
        <w:rPr>
          <w:rFonts w:ascii="Times New Roman" w:hAnsi="Times New Roman" w:cs="Times New Roman"/>
          <w:sz w:val="24"/>
          <w:szCs w:val="24"/>
        </w:rPr>
      </w:pPr>
      <w:r w:rsidRPr="003945B1">
        <w:rPr>
          <w:rFonts w:ascii="Times New Roman" w:hAnsi="Times New Roman" w:cs="Times New Roman"/>
          <w:sz w:val="24"/>
          <w:szCs w:val="24"/>
        </w:rPr>
        <w:t>Institutional Affiliation</w:t>
      </w:r>
    </w:p>
    <w:p w:rsidR="003945B1" w:rsidRPr="003945B1" w:rsidRDefault="003945B1" w:rsidP="003945B1">
      <w:pPr>
        <w:spacing w:line="480" w:lineRule="auto"/>
        <w:jc w:val="center"/>
        <w:rPr>
          <w:rFonts w:ascii="Times New Roman" w:hAnsi="Times New Roman" w:cs="Times New Roman"/>
          <w:sz w:val="24"/>
          <w:szCs w:val="24"/>
        </w:rPr>
      </w:pPr>
      <w:r w:rsidRPr="003945B1">
        <w:rPr>
          <w:rFonts w:ascii="Times New Roman" w:hAnsi="Times New Roman" w:cs="Times New Roman"/>
          <w:sz w:val="24"/>
          <w:szCs w:val="24"/>
        </w:rPr>
        <w:t>Date</w:t>
      </w:r>
    </w:p>
    <w:p w:rsidR="003945B1" w:rsidRPr="003945B1" w:rsidRDefault="003945B1" w:rsidP="003945B1">
      <w:pPr>
        <w:spacing w:line="480" w:lineRule="auto"/>
        <w:jc w:val="center"/>
        <w:rPr>
          <w:rFonts w:ascii="Times New Roman" w:hAnsi="Times New Roman" w:cs="Times New Roman"/>
          <w:sz w:val="24"/>
          <w:szCs w:val="24"/>
        </w:rPr>
      </w:pPr>
    </w:p>
    <w:p w:rsidR="003945B1" w:rsidRPr="003945B1" w:rsidRDefault="003945B1" w:rsidP="003945B1">
      <w:pPr>
        <w:pStyle w:val="Title"/>
        <w:spacing w:after="240" w:line="480" w:lineRule="auto"/>
        <w:rPr>
          <w:rFonts w:ascii="Times New Roman" w:hAnsi="Times New Roman" w:cs="Times New Roman"/>
          <w:sz w:val="24"/>
          <w:szCs w:val="24"/>
          <w:lang w:val="en-US"/>
        </w:rPr>
      </w:pPr>
    </w:p>
    <w:p w:rsidR="00EB7B18" w:rsidRPr="003945B1" w:rsidRDefault="00EB7B18" w:rsidP="003945B1">
      <w:pPr>
        <w:spacing w:line="480" w:lineRule="auto"/>
        <w:jc w:val="center"/>
        <w:rPr>
          <w:rFonts w:ascii="Times New Roman" w:hAnsi="Times New Roman" w:cs="Times New Roman"/>
          <w:sz w:val="24"/>
          <w:szCs w:val="24"/>
          <w:lang w:val="en-US"/>
        </w:rPr>
      </w:pPr>
    </w:p>
    <w:p w:rsidR="00EB7B18" w:rsidRPr="003945B1" w:rsidRDefault="00EB7B18" w:rsidP="003945B1">
      <w:pPr>
        <w:spacing w:line="480" w:lineRule="auto"/>
        <w:jc w:val="center"/>
        <w:rPr>
          <w:rFonts w:ascii="Times New Roman" w:hAnsi="Times New Roman" w:cs="Times New Roman"/>
          <w:sz w:val="24"/>
          <w:szCs w:val="24"/>
          <w:lang w:val="en-US"/>
        </w:rPr>
      </w:pPr>
    </w:p>
    <w:p w:rsidR="00EB7B18" w:rsidRPr="003945B1" w:rsidRDefault="00EB7B18" w:rsidP="003945B1">
      <w:pPr>
        <w:spacing w:line="480" w:lineRule="auto"/>
        <w:jc w:val="center"/>
        <w:rPr>
          <w:rFonts w:ascii="Times New Roman" w:hAnsi="Times New Roman" w:cs="Times New Roman"/>
          <w:sz w:val="24"/>
          <w:szCs w:val="24"/>
          <w:lang w:val="en-US"/>
        </w:rPr>
      </w:pPr>
    </w:p>
    <w:p w:rsidR="00EB7B18" w:rsidRPr="003945B1" w:rsidRDefault="00EB7B18" w:rsidP="003945B1">
      <w:pPr>
        <w:spacing w:line="480" w:lineRule="auto"/>
        <w:jc w:val="center"/>
        <w:rPr>
          <w:rFonts w:ascii="Times New Roman" w:hAnsi="Times New Roman" w:cs="Times New Roman"/>
          <w:sz w:val="24"/>
          <w:szCs w:val="24"/>
          <w:lang w:val="en-US"/>
        </w:rPr>
      </w:pPr>
    </w:p>
    <w:p w:rsidR="00EB7B18" w:rsidRPr="003945B1" w:rsidRDefault="00EB7B18" w:rsidP="003945B1">
      <w:pPr>
        <w:spacing w:line="480" w:lineRule="auto"/>
        <w:jc w:val="center"/>
        <w:rPr>
          <w:rFonts w:ascii="Times New Roman" w:hAnsi="Times New Roman" w:cs="Times New Roman"/>
          <w:sz w:val="24"/>
          <w:szCs w:val="24"/>
          <w:lang w:val="en-US"/>
        </w:rPr>
      </w:pPr>
    </w:p>
    <w:p w:rsidR="00EB7B18" w:rsidRPr="003945B1" w:rsidRDefault="00EB7B18" w:rsidP="003945B1">
      <w:pPr>
        <w:spacing w:line="480" w:lineRule="auto"/>
        <w:jc w:val="center"/>
        <w:rPr>
          <w:rFonts w:ascii="Times New Roman" w:hAnsi="Times New Roman" w:cs="Times New Roman"/>
          <w:sz w:val="24"/>
          <w:szCs w:val="24"/>
          <w:lang w:val="en-US"/>
        </w:rPr>
      </w:pPr>
    </w:p>
    <w:p w:rsidR="00EB7B18" w:rsidRPr="003945B1" w:rsidRDefault="00EB7B18" w:rsidP="003945B1">
      <w:pPr>
        <w:spacing w:line="480" w:lineRule="auto"/>
        <w:jc w:val="center"/>
        <w:rPr>
          <w:rFonts w:ascii="Times New Roman" w:hAnsi="Times New Roman" w:cs="Times New Roman"/>
          <w:sz w:val="24"/>
          <w:szCs w:val="24"/>
          <w:lang w:val="en-US"/>
        </w:rPr>
      </w:pPr>
    </w:p>
    <w:p w:rsidR="00EB7B18" w:rsidRPr="003945B1" w:rsidRDefault="00EB7B18" w:rsidP="003945B1">
      <w:pPr>
        <w:spacing w:line="480" w:lineRule="auto"/>
        <w:rPr>
          <w:rFonts w:ascii="Times New Roman" w:hAnsi="Times New Roman" w:cs="Times New Roman"/>
          <w:sz w:val="24"/>
          <w:szCs w:val="24"/>
          <w:lang w:val="en-US"/>
        </w:rPr>
      </w:pPr>
    </w:p>
    <w:p w:rsidR="00EB7B18" w:rsidRPr="003945B1" w:rsidRDefault="0039667D" w:rsidP="003945B1">
      <w:pPr>
        <w:spacing w:line="480" w:lineRule="auto"/>
        <w:jc w:val="center"/>
        <w:rPr>
          <w:rFonts w:ascii="Times New Roman" w:hAnsi="Times New Roman" w:cs="Times New Roman"/>
          <w:b/>
          <w:sz w:val="24"/>
          <w:szCs w:val="24"/>
          <w:lang w:val="en-US"/>
        </w:rPr>
      </w:pPr>
      <w:r w:rsidRPr="003945B1">
        <w:rPr>
          <w:rFonts w:ascii="Times New Roman" w:hAnsi="Times New Roman" w:cs="Times New Roman"/>
          <w:b/>
          <w:sz w:val="24"/>
          <w:szCs w:val="24"/>
          <w:lang w:val="en-US"/>
        </w:rPr>
        <w:t>ECONOMIC GROWTH</w:t>
      </w:r>
    </w:p>
    <w:p w:rsidR="00EB7B18" w:rsidRPr="003945B1" w:rsidRDefault="0039667D" w:rsidP="003945B1">
      <w:pPr>
        <w:spacing w:line="480" w:lineRule="auto"/>
        <w:ind w:firstLine="720"/>
        <w:rPr>
          <w:rFonts w:ascii="Times New Roman" w:hAnsi="Times New Roman" w:cs="Times New Roman"/>
          <w:sz w:val="24"/>
          <w:szCs w:val="24"/>
          <w:lang w:val="en-US"/>
        </w:rPr>
      </w:pPr>
      <w:r w:rsidRPr="003945B1">
        <w:rPr>
          <w:rFonts w:ascii="Times New Roman" w:hAnsi="Times New Roman" w:cs="Times New Roman"/>
          <w:sz w:val="24"/>
          <w:szCs w:val="24"/>
          <w:lang w:val="en-US"/>
        </w:rPr>
        <w:t xml:space="preserve">An economy is a large set of production and consumption activities. These activities are interrelated. Economy depicts </w:t>
      </w:r>
      <w:r w:rsidRPr="003945B1">
        <w:rPr>
          <w:rFonts w:ascii="Times New Roman" w:hAnsi="Times New Roman" w:cs="Times New Roman"/>
          <w:sz w:val="24"/>
          <w:szCs w:val="24"/>
          <w:lang w:val="en-US"/>
        </w:rPr>
        <w:t>how a country's available scarce resources are allocated. State economic growth calls for careful management of available resources. In an economy, economic growth is the increase in aggregate production. The resultant benefit of economic growth is the inc</w:t>
      </w:r>
      <w:r w:rsidRPr="003945B1">
        <w:rPr>
          <w:rFonts w:ascii="Times New Roman" w:hAnsi="Times New Roman" w:cs="Times New Roman"/>
          <w:sz w:val="24"/>
          <w:szCs w:val="24"/>
          <w:lang w:val="en-US"/>
        </w:rPr>
        <w:t>reased production of goods, services, and improved living standards. In this context, the researcher will compare and contrast economic growth, as explained by two iconic writers with the inclusion of his thoughts on the topic.</w:t>
      </w:r>
    </w:p>
    <w:p w:rsidR="00EB7B18" w:rsidRPr="003945B1" w:rsidRDefault="0039667D" w:rsidP="003945B1">
      <w:pPr>
        <w:spacing w:line="480" w:lineRule="auto"/>
        <w:ind w:firstLine="720"/>
        <w:rPr>
          <w:rFonts w:ascii="Times New Roman" w:hAnsi="Times New Roman" w:cs="Times New Roman"/>
          <w:sz w:val="24"/>
          <w:szCs w:val="24"/>
          <w:lang w:val="en-US"/>
        </w:rPr>
      </w:pPr>
      <w:r w:rsidRPr="003945B1">
        <w:rPr>
          <w:rFonts w:ascii="Times New Roman" w:hAnsi="Times New Roman" w:cs="Times New Roman"/>
          <w:sz w:val="24"/>
          <w:szCs w:val="24"/>
          <w:lang w:val="en-US"/>
        </w:rPr>
        <w:t xml:space="preserve">According to </w:t>
      </w:r>
      <w:r w:rsidRPr="003945B1">
        <w:rPr>
          <w:rFonts w:ascii="Times New Roman" w:hAnsi="Times New Roman" w:cs="Times New Roman"/>
          <w:i/>
          <w:iCs/>
          <w:sz w:val="24"/>
          <w:szCs w:val="24"/>
          <w:lang w:val="en-US"/>
        </w:rPr>
        <w:t>Gordon</w:t>
      </w:r>
      <w:r w:rsidRPr="003945B1">
        <w:rPr>
          <w:rFonts w:ascii="Times New Roman" w:hAnsi="Times New Roman" w:cs="Times New Roman"/>
          <w:sz w:val="24"/>
          <w:szCs w:val="24"/>
          <w:lang w:val="en-US"/>
        </w:rPr>
        <w:t>, despite</w:t>
      </w:r>
      <w:r w:rsidRPr="003945B1">
        <w:rPr>
          <w:rFonts w:ascii="Times New Roman" w:hAnsi="Times New Roman" w:cs="Times New Roman"/>
          <w:sz w:val="24"/>
          <w:szCs w:val="24"/>
          <w:lang w:val="en-US"/>
        </w:rPr>
        <w:t xml:space="preserve"> ongoing innovations, the US annual growth rate real GPD has remarkably reduced from 3.7% during 1920-1970 to a mere 1.4% during 2006-2016. He further argues that the focus of the country on future technology takes a narrow view of economic growth processe</w:t>
      </w:r>
      <w:r w:rsidRPr="003945B1">
        <w:rPr>
          <w:rFonts w:ascii="Times New Roman" w:hAnsi="Times New Roman" w:cs="Times New Roman"/>
          <w:sz w:val="24"/>
          <w:szCs w:val="24"/>
          <w:lang w:val="en-US"/>
        </w:rPr>
        <w:t xml:space="preserve">s. To him, productivity does not only depend on innovation but also on physical and human capital. He proposes out that GDP growth matters and not just productivity growth. To him, slower GPD translates to fewer resources available to address a wide range </w:t>
      </w:r>
      <w:r w:rsidRPr="003945B1">
        <w:rPr>
          <w:rFonts w:ascii="Times New Roman" w:hAnsi="Times New Roman" w:cs="Times New Roman"/>
          <w:sz w:val="24"/>
          <w:szCs w:val="24"/>
          <w:lang w:val="en-US"/>
        </w:rPr>
        <w:t>of country's problems. According to</w:t>
      </w:r>
      <w:r w:rsidRPr="003945B1">
        <w:rPr>
          <w:rFonts w:ascii="Times New Roman" w:hAnsi="Times New Roman" w:cs="Times New Roman"/>
          <w:i/>
          <w:iCs/>
          <w:sz w:val="24"/>
          <w:szCs w:val="24"/>
          <w:lang w:val="en-US"/>
        </w:rPr>
        <w:t xml:space="preserve"> Gordon, </w:t>
      </w:r>
      <w:r w:rsidRPr="003945B1">
        <w:rPr>
          <w:rFonts w:ascii="Times New Roman" w:hAnsi="Times New Roman" w:cs="Times New Roman"/>
          <w:sz w:val="24"/>
          <w:szCs w:val="24"/>
          <w:lang w:val="en-US"/>
        </w:rPr>
        <w:t>innovative activity has been increasing, but growth in productivity has been slower.</w:t>
      </w:r>
    </w:p>
    <w:p w:rsidR="00EB7B18" w:rsidRPr="003945B1" w:rsidRDefault="0039667D" w:rsidP="003945B1">
      <w:pPr>
        <w:spacing w:line="480" w:lineRule="auto"/>
        <w:ind w:firstLine="720"/>
        <w:rPr>
          <w:rFonts w:ascii="Times New Roman" w:hAnsi="Times New Roman" w:cs="Times New Roman"/>
          <w:sz w:val="24"/>
          <w:szCs w:val="24"/>
          <w:lang w:val="en-US"/>
        </w:rPr>
      </w:pPr>
      <w:r w:rsidRPr="003945B1">
        <w:rPr>
          <w:rFonts w:ascii="Times New Roman" w:hAnsi="Times New Roman" w:cs="Times New Roman"/>
          <w:sz w:val="24"/>
          <w:szCs w:val="24"/>
          <w:lang w:val="en-US"/>
        </w:rPr>
        <w:t>In his Book,</w:t>
      </w:r>
      <w:r w:rsidRPr="003945B1">
        <w:rPr>
          <w:rFonts w:ascii="Times New Roman" w:hAnsi="Times New Roman" w:cs="Times New Roman"/>
          <w:i/>
          <w:iCs/>
          <w:sz w:val="24"/>
          <w:szCs w:val="24"/>
          <w:lang w:val="en-US"/>
        </w:rPr>
        <w:t xml:space="preserve"> Gordon</w:t>
      </w:r>
      <w:r w:rsidRPr="003945B1">
        <w:rPr>
          <w:rFonts w:ascii="Times New Roman" w:hAnsi="Times New Roman" w:cs="Times New Roman"/>
          <w:sz w:val="24"/>
          <w:szCs w:val="24"/>
          <w:lang w:val="en-US"/>
        </w:rPr>
        <w:t xml:space="preserve"> argues that the digital revolution has reached the maturity stage, and ongoing innovation has less impact o</w:t>
      </w:r>
      <w:r w:rsidRPr="003945B1">
        <w:rPr>
          <w:rFonts w:ascii="Times New Roman" w:hAnsi="Times New Roman" w:cs="Times New Roman"/>
          <w:sz w:val="24"/>
          <w:szCs w:val="24"/>
          <w:lang w:val="en-US"/>
        </w:rPr>
        <w:t>n productivity growth. He foresees the likelihood of explosion and growth of robots and AI capability. According to him, it will destroy jobs massively hence disappointing productivity growth results. Over the next few decades, innovation is likely to evol</w:t>
      </w:r>
      <w:r w:rsidRPr="003945B1">
        <w:rPr>
          <w:rFonts w:ascii="Times New Roman" w:hAnsi="Times New Roman" w:cs="Times New Roman"/>
          <w:sz w:val="24"/>
          <w:szCs w:val="24"/>
          <w:lang w:val="en-US"/>
        </w:rPr>
        <w:t xml:space="preserve">ve gradually, and the results are a massive job loss (Gordon, 2018, p.5). Economic aspects and arguments Gordon (2018) put across are real and worthy noting, </w:t>
      </w:r>
      <w:r w:rsidRPr="003945B1">
        <w:rPr>
          <w:rFonts w:ascii="Times New Roman" w:hAnsi="Times New Roman" w:cs="Times New Roman"/>
          <w:sz w:val="24"/>
          <w:szCs w:val="24"/>
          <w:lang w:val="en-US"/>
        </w:rPr>
        <w:lastRenderedPageBreak/>
        <w:t>but none of it demonstrates how technological advancement progress is likely to slow down Accordin</w:t>
      </w:r>
      <w:r w:rsidRPr="003945B1">
        <w:rPr>
          <w:rFonts w:ascii="Times New Roman" w:hAnsi="Times New Roman" w:cs="Times New Roman"/>
          <w:sz w:val="24"/>
          <w:szCs w:val="24"/>
          <w:lang w:val="en-US"/>
        </w:rPr>
        <w:t xml:space="preserve">g to </w:t>
      </w:r>
      <w:r w:rsidRPr="003945B1">
        <w:rPr>
          <w:rFonts w:ascii="Times New Roman" w:hAnsi="Times New Roman" w:cs="Times New Roman"/>
          <w:i/>
          <w:iCs/>
          <w:sz w:val="24"/>
          <w:szCs w:val="24"/>
          <w:lang w:val="en-US"/>
        </w:rPr>
        <w:t>Mokyr</w:t>
      </w:r>
      <w:r w:rsidRPr="003945B1">
        <w:rPr>
          <w:rFonts w:ascii="Times New Roman" w:hAnsi="Times New Roman" w:cs="Times New Roman"/>
          <w:sz w:val="24"/>
          <w:szCs w:val="24"/>
          <w:lang w:val="en-US"/>
        </w:rPr>
        <w:t xml:space="preserve">. Mokyr further points out there is internal inconsistency in his techno-pessimist predictions. According to </w:t>
      </w:r>
      <w:r w:rsidRPr="003945B1">
        <w:rPr>
          <w:rFonts w:ascii="Times New Roman" w:hAnsi="Times New Roman" w:cs="Times New Roman"/>
          <w:i/>
          <w:iCs/>
          <w:sz w:val="24"/>
          <w:szCs w:val="24"/>
          <w:lang w:val="en-US"/>
        </w:rPr>
        <w:t>Mokyr</w:t>
      </w:r>
      <w:r w:rsidRPr="003945B1">
        <w:rPr>
          <w:rFonts w:ascii="Times New Roman" w:hAnsi="Times New Roman" w:cs="Times New Roman"/>
          <w:sz w:val="24"/>
          <w:szCs w:val="24"/>
          <w:lang w:val="en-US"/>
        </w:rPr>
        <w:t>, one cannot worry about unemployment as a result of technology and not be concerned with a rise in productivity labor. He points ou</w:t>
      </w:r>
      <w:r w:rsidRPr="003945B1">
        <w:rPr>
          <w:rFonts w:ascii="Times New Roman" w:hAnsi="Times New Roman" w:cs="Times New Roman"/>
          <w:sz w:val="24"/>
          <w:szCs w:val="24"/>
          <w:lang w:val="en-US"/>
        </w:rPr>
        <w:t xml:space="preserve">t that today, the US is industrialized with high-income inequality, and it's unwilling to deal with losers disrupting technology advancement. </w:t>
      </w:r>
    </w:p>
    <w:p w:rsidR="00EB7B18" w:rsidRPr="003945B1" w:rsidRDefault="00EB7B18" w:rsidP="003945B1">
      <w:pPr>
        <w:spacing w:line="480" w:lineRule="auto"/>
        <w:ind w:firstLine="720"/>
        <w:rPr>
          <w:rFonts w:ascii="Times New Roman" w:hAnsi="Times New Roman" w:cs="Times New Roman"/>
          <w:sz w:val="24"/>
          <w:szCs w:val="24"/>
          <w:lang w:val="en-US"/>
        </w:rPr>
      </w:pPr>
    </w:p>
    <w:p w:rsidR="00EB7B18" w:rsidRPr="003945B1" w:rsidRDefault="0039667D" w:rsidP="003945B1">
      <w:pPr>
        <w:spacing w:line="480" w:lineRule="auto"/>
        <w:ind w:firstLine="720"/>
        <w:rPr>
          <w:rFonts w:ascii="Times New Roman" w:hAnsi="Times New Roman" w:cs="Times New Roman"/>
          <w:sz w:val="24"/>
          <w:szCs w:val="24"/>
          <w:lang w:val="en-US"/>
        </w:rPr>
      </w:pPr>
      <w:r w:rsidRPr="003945B1">
        <w:rPr>
          <w:rFonts w:ascii="Times New Roman" w:hAnsi="Times New Roman" w:cs="Times New Roman"/>
          <w:sz w:val="24"/>
          <w:szCs w:val="24"/>
          <w:lang w:val="en-US"/>
        </w:rPr>
        <w:t xml:space="preserve">In comparison, Real GDP growth between 2006-16 and 1970- 2006 fell by 1.82% annually, according to Gordon. Less </w:t>
      </w:r>
      <w:r w:rsidRPr="003945B1">
        <w:rPr>
          <w:rFonts w:ascii="Times New Roman" w:hAnsi="Times New Roman" w:cs="Times New Roman"/>
          <w:sz w:val="24"/>
          <w:szCs w:val="24"/>
          <w:lang w:val="en-US"/>
        </w:rPr>
        <w:t>than half of this is attributed to slow productivity growth. 40% of the remainder is a result of the decline in population growth due to rising mortality, slower life expectancy, falling fertility, and reduced immigration. 60% decline in GDP not attributed</w:t>
      </w:r>
      <w:r w:rsidRPr="003945B1">
        <w:rPr>
          <w:rFonts w:ascii="Times New Roman" w:hAnsi="Times New Roman" w:cs="Times New Roman"/>
          <w:sz w:val="24"/>
          <w:szCs w:val="24"/>
          <w:lang w:val="en-US"/>
        </w:rPr>
        <w:t xml:space="preserve"> to productivity slowdown is accredited to a turnaround in labor force participation, the retirement of baby boom generation, and decrease in prime-age involvement in the labor force. The global worry today is job loss due to globalization and automation. </w:t>
      </w:r>
      <w:r w:rsidRPr="003945B1">
        <w:rPr>
          <w:rFonts w:ascii="Times New Roman" w:hAnsi="Times New Roman" w:cs="Times New Roman"/>
          <w:sz w:val="24"/>
          <w:szCs w:val="24"/>
          <w:lang w:val="en-US"/>
        </w:rPr>
        <w:t xml:space="preserve">Those two factors, together with inequality, have resulted in demoralization and diminished hopes. Factors such as delayed marriages, lower prime-age drug addiction have led to the reduced workforce, and this reduced GDP. Mokyr argues that scholars should </w:t>
      </w:r>
      <w:r w:rsidRPr="003945B1">
        <w:rPr>
          <w:rFonts w:ascii="Times New Roman" w:hAnsi="Times New Roman" w:cs="Times New Roman"/>
          <w:sz w:val="24"/>
          <w:szCs w:val="24"/>
          <w:lang w:val="en-US"/>
        </w:rPr>
        <w:t xml:space="preserve">wean from FTP- fetishism; GDP was designed for wheat and steel economy; hence, its usage in this age of massive and rapid innovation is questionable.  </w:t>
      </w:r>
    </w:p>
    <w:p w:rsidR="00EB7B18" w:rsidRPr="003945B1" w:rsidRDefault="0039667D" w:rsidP="003945B1">
      <w:pPr>
        <w:spacing w:line="480" w:lineRule="auto"/>
        <w:ind w:firstLine="720"/>
        <w:rPr>
          <w:rFonts w:ascii="Times New Roman" w:hAnsi="Times New Roman" w:cs="Times New Roman"/>
          <w:sz w:val="24"/>
          <w:szCs w:val="24"/>
          <w:lang w:val="en-US"/>
        </w:rPr>
      </w:pPr>
      <w:r w:rsidRPr="003945B1">
        <w:rPr>
          <w:rFonts w:ascii="Times New Roman" w:hAnsi="Times New Roman" w:cs="Times New Roman"/>
          <w:sz w:val="24"/>
          <w:szCs w:val="24"/>
          <w:lang w:val="en-US"/>
        </w:rPr>
        <w:t xml:space="preserve"> During 20</w:t>
      </w:r>
      <w:r w:rsidRPr="003945B1">
        <w:rPr>
          <w:rFonts w:ascii="Times New Roman" w:hAnsi="Times New Roman" w:cs="Times New Roman"/>
          <w:sz w:val="24"/>
          <w:szCs w:val="24"/>
          <w:vertAlign w:val="superscript"/>
          <w:lang w:val="en-US"/>
        </w:rPr>
        <w:t>th</w:t>
      </w:r>
      <w:r w:rsidRPr="003945B1">
        <w:rPr>
          <w:rFonts w:ascii="Times New Roman" w:hAnsi="Times New Roman" w:cs="Times New Roman"/>
          <w:sz w:val="24"/>
          <w:szCs w:val="24"/>
          <w:lang w:val="en-US"/>
        </w:rPr>
        <w:t>, education was an essential source for productivity growth, but since then, its contributio</w:t>
      </w:r>
      <w:r w:rsidRPr="003945B1">
        <w:rPr>
          <w:rFonts w:ascii="Times New Roman" w:hAnsi="Times New Roman" w:cs="Times New Roman"/>
          <w:sz w:val="24"/>
          <w:szCs w:val="24"/>
          <w:lang w:val="en-US"/>
        </w:rPr>
        <w:t>n to growth has slowly declined. In this industrial era, artistic activities have accelerated, while productivity growth has slumped to the lowest rates ever. In contrary to Gordon's dire prediction, Mokyr argues that education systems have witnessed a sig</w:t>
      </w:r>
      <w:r w:rsidRPr="003945B1">
        <w:rPr>
          <w:rFonts w:ascii="Times New Roman" w:hAnsi="Times New Roman" w:cs="Times New Roman"/>
          <w:sz w:val="24"/>
          <w:szCs w:val="24"/>
          <w:lang w:val="en-US"/>
        </w:rPr>
        <w:t xml:space="preserve">nificant improvement; more developments in the same field are likely to be seen in the </w:t>
      </w:r>
      <w:r w:rsidRPr="003945B1">
        <w:rPr>
          <w:rFonts w:ascii="Times New Roman" w:hAnsi="Times New Roman" w:cs="Times New Roman"/>
          <w:sz w:val="24"/>
          <w:szCs w:val="24"/>
          <w:lang w:val="en-US"/>
        </w:rPr>
        <w:lastRenderedPageBreak/>
        <w:t xml:space="preserve">foreseeable future due to the emergence of technology and artificial intelligence. Mokyr terms the illusion that everything that can be invented has already invented by </w:t>
      </w:r>
      <w:r w:rsidRPr="003945B1">
        <w:rPr>
          <w:rFonts w:ascii="Times New Roman" w:hAnsi="Times New Roman" w:cs="Times New Roman"/>
          <w:sz w:val="24"/>
          <w:szCs w:val="24"/>
          <w:lang w:val="en-US"/>
        </w:rPr>
        <w:t>Gordon as a cliché. He further argues that a positive feedback mechanism driving technological progress will slow and run into diminishing returns will remain probably unresolved.</w:t>
      </w:r>
    </w:p>
    <w:p w:rsidR="00EB7B18" w:rsidRPr="003945B1" w:rsidRDefault="0039667D" w:rsidP="003945B1">
      <w:pPr>
        <w:spacing w:line="480" w:lineRule="auto"/>
        <w:ind w:firstLine="720"/>
        <w:rPr>
          <w:rFonts w:ascii="Times New Roman" w:hAnsi="Times New Roman" w:cs="Times New Roman"/>
          <w:sz w:val="24"/>
          <w:szCs w:val="24"/>
          <w:lang w:val="en-US"/>
        </w:rPr>
      </w:pPr>
      <w:r w:rsidRPr="003945B1">
        <w:rPr>
          <w:rFonts w:ascii="Times New Roman" w:hAnsi="Times New Roman" w:cs="Times New Roman"/>
          <w:sz w:val="24"/>
          <w:szCs w:val="24"/>
          <w:lang w:val="en-US"/>
        </w:rPr>
        <w:t xml:space="preserve">According to </w:t>
      </w:r>
      <w:r w:rsidRPr="003945B1">
        <w:rPr>
          <w:rFonts w:ascii="Times New Roman" w:hAnsi="Times New Roman" w:cs="Times New Roman"/>
          <w:i/>
          <w:iCs/>
          <w:sz w:val="24"/>
          <w:szCs w:val="24"/>
          <w:lang w:val="en-US"/>
        </w:rPr>
        <w:t>Mokyr</w:t>
      </w:r>
      <w:r w:rsidRPr="003945B1">
        <w:rPr>
          <w:rFonts w:ascii="Times New Roman" w:hAnsi="Times New Roman" w:cs="Times New Roman"/>
          <w:sz w:val="24"/>
          <w:szCs w:val="24"/>
          <w:lang w:val="en-US"/>
        </w:rPr>
        <w:t>, with the advancement of more powerful tools, new applica</w:t>
      </w:r>
      <w:r w:rsidRPr="003945B1">
        <w:rPr>
          <w:rFonts w:ascii="Times New Roman" w:hAnsi="Times New Roman" w:cs="Times New Roman"/>
          <w:sz w:val="24"/>
          <w:szCs w:val="24"/>
          <w:lang w:val="en-US"/>
        </w:rPr>
        <w:t>tions and a rapid understanding of natural processes will continue to grow, and results are improved economic welfare as opposed to Gordon's idea of economic well-being. Job meaning is likely to change, and work will become less and less radically confined</w:t>
      </w:r>
      <w:r w:rsidRPr="003945B1">
        <w:rPr>
          <w:rFonts w:ascii="Times New Roman" w:hAnsi="Times New Roman" w:cs="Times New Roman"/>
          <w:sz w:val="24"/>
          <w:szCs w:val="24"/>
          <w:lang w:val="en-US"/>
        </w:rPr>
        <w:t xml:space="preserve"> to time and factory setting. According to him, in the past decades, the link between technological growth and welfare-enhancing technological progress has weakened. This is as a result of digital technology, quality improvement of already existing product</w:t>
      </w:r>
      <w:r w:rsidRPr="003945B1">
        <w:rPr>
          <w:rFonts w:ascii="Times New Roman" w:hAnsi="Times New Roman" w:cs="Times New Roman"/>
          <w:sz w:val="24"/>
          <w:szCs w:val="24"/>
          <w:lang w:val="en-US"/>
        </w:rPr>
        <w:t>s, and service sector hard to measure improvements. Technology in itself is power; hence, let us embrace it.</w:t>
      </w:r>
    </w:p>
    <w:p w:rsidR="00EB7B18" w:rsidRPr="003945B1" w:rsidRDefault="0039667D" w:rsidP="003945B1">
      <w:pPr>
        <w:spacing w:line="480" w:lineRule="auto"/>
        <w:ind w:firstLine="720"/>
        <w:jc w:val="center"/>
        <w:rPr>
          <w:rFonts w:ascii="Times New Roman" w:hAnsi="Times New Roman" w:cs="Times New Roman"/>
          <w:b/>
          <w:sz w:val="24"/>
          <w:szCs w:val="24"/>
          <w:lang w:val="en-US"/>
        </w:rPr>
      </w:pPr>
      <w:r w:rsidRPr="003945B1">
        <w:rPr>
          <w:rFonts w:ascii="Times New Roman" w:hAnsi="Times New Roman" w:cs="Times New Roman"/>
          <w:b/>
          <w:sz w:val="24"/>
          <w:szCs w:val="24"/>
          <w:lang w:val="en-US"/>
        </w:rPr>
        <w:t>Conclusion</w:t>
      </w:r>
    </w:p>
    <w:p w:rsidR="00EB7B18" w:rsidRPr="003945B1" w:rsidRDefault="0039667D" w:rsidP="003945B1">
      <w:pPr>
        <w:spacing w:line="480" w:lineRule="auto"/>
        <w:ind w:firstLine="720"/>
        <w:rPr>
          <w:rFonts w:ascii="Times New Roman" w:hAnsi="Times New Roman" w:cs="Times New Roman"/>
          <w:sz w:val="24"/>
          <w:szCs w:val="24"/>
          <w:lang w:val="en-US"/>
        </w:rPr>
      </w:pPr>
      <w:r w:rsidRPr="003945B1">
        <w:rPr>
          <w:rFonts w:ascii="Times New Roman" w:hAnsi="Times New Roman" w:cs="Times New Roman"/>
          <w:sz w:val="24"/>
          <w:szCs w:val="24"/>
          <w:lang w:val="en-US"/>
        </w:rPr>
        <w:t>In conclusion, technology is right. Technology comes with plenty of opportunities. Individuals should embrace it, tap on the benefits it</w:t>
      </w:r>
      <w:r w:rsidRPr="003945B1">
        <w:rPr>
          <w:rFonts w:ascii="Times New Roman" w:hAnsi="Times New Roman" w:cs="Times New Roman"/>
          <w:sz w:val="24"/>
          <w:szCs w:val="24"/>
          <w:lang w:val="en-US"/>
        </w:rPr>
        <w:t xml:space="preserve"> poses, and capitalize on them. People should have a positive mindset in relation to technology. Technological progress keeps the economy moving. Rapid economic growth in developed countries is largely attributed to technological inventions and innovations</w:t>
      </w:r>
      <w:r w:rsidRPr="003945B1">
        <w:rPr>
          <w:rFonts w:ascii="Times New Roman" w:hAnsi="Times New Roman" w:cs="Times New Roman"/>
          <w:sz w:val="24"/>
          <w:szCs w:val="24"/>
          <w:lang w:val="en-US"/>
        </w:rPr>
        <w:t>. The fact is technology is the primary source of economic development. Technological changes contribute immensely to the development of underdeveloped countries. Technology in itself is infrastructure. Technology leads to improved living standards as a re</w:t>
      </w:r>
      <w:r w:rsidRPr="003945B1">
        <w:rPr>
          <w:rFonts w:ascii="Times New Roman" w:hAnsi="Times New Roman" w:cs="Times New Roman"/>
          <w:sz w:val="24"/>
          <w:szCs w:val="24"/>
          <w:lang w:val="en-US"/>
        </w:rPr>
        <w:t>sult of per capita income. It increases productivity in different sectors. For illustration, a farmer using a tractor for cultivation is able to cut on costs while improving efficiency.</w:t>
      </w:r>
    </w:p>
    <w:p w:rsidR="00EB7B18" w:rsidRPr="003945B1" w:rsidRDefault="00EB7B18" w:rsidP="003945B1">
      <w:pPr>
        <w:spacing w:line="480" w:lineRule="auto"/>
        <w:ind w:firstLine="720"/>
        <w:rPr>
          <w:rFonts w:ascii="Times New Roman" w:hAnsi="Times New Roman" w:cs="Times New Roman"/>
          <w:sz w:val="24"/>
          <w:szCs w:val="24"/>
          <w:lang w:val="en-US"/>
        </w:rPr>
      </w:pPr>
    </w:p>
    <w:p w:rsidR="00EB7B18" w:rsidRPr="003945B1" w:rsidRDefault="00EB7B18" w:rsidP="003945B1">
      <w:pPr>
        <w:spacing w:line="480" w:lineRule="auto"/>
        <w:rPr>
          <w:rFonts w:ascii="Times New Roman" w:hAnsi="Times New Roman" w:cs="Times New Roman"/>
          <w:sz w:val="24"/>
          <w:szCs w:val="24"/>
          <w:lang w:val="en-US"/>
        </w:rPr>
      </w:pPr>
      <w:bookmarkStart w:id="0" w:name="_GoBack"/>
      <w:bookmarkEnd w:id="0"/>
    </w:p>
    <w:p w:rsidR="00EB7B18" w:rsidRPr="003945B1" w:rsidRDefault="00EB7B18" w:rsidP="003945B1">
      <w:pPr>
        <w:spacing w:line="480" w:lineRule="auto"/>
        <w:rPr>
          <w:rFonts w:ascii="Times New Roman" w:hAnsi="Times New Roman" w:cs="Times New Roman"/>
          <w:sz w:val="24"/>
          <w:szCs w:val="24"/>
          <w:lang w:val="en-US"/>
        </w:rPr>
      </w:pPr>
    </w:p>
    <w:p w:rsidR="00EB7B18" w:rsidRPr="003945B1" w:rsidRDefault="0039667D" w:rsidP="003945B1">
      <w:pPr>
        <w:spacing w:line="480" w:lineRule="auto"/>
        <w:jc w:val="center"/>
        <w:rPr>
          <w:rFonts w:ascii="Times New Roman" w:hAnsi="Times New Roman" w:cs="Times New Roman"/>
          <w:b/>
          <w:sz w:val="24"/>
          <w:szCs w:val="24"/>
          <w:lang w:val="en-US"/>
        </w:rPr>
      </w:pPr>
      <w:r w:rsidRPr="003945B1">
        <w:rPr>
          <w:rFonts w:ascii="Times New Roman" w:hAnsi="Times New Roman" w:cs="Times New Roman"/>
          <w:b/>
          <w:sz w:val="24"/>
          <w:szCs w:val="24"/>
          <w:lang w:val="en-US"/>
        </w:rPr>
        <w:t>References</w:t>
      </w:r>
    </w:p>
    <w:p w:rsidR="003945B1" w:rsidRPr="003945B1" w:rsidRDefault="003945B1" w:rsidP="003945B1">
      <w:pPr>
        <w:spacing w:line="480" w:lineRule="auto"/>
        <w:ind w:left="720" w:hanging="720"/>
        <w:rPr>
          <w:rFonts w:ascii="Times New Roman" w:hAnsi="Times New Roman" w:cs="Times New Roman"/>
          <w:color w:val="000000" w:themeColor="text1"/>
          <w:sz w:val="24"/>
          <w:szCs w:val="24"/>
          <w:lang w:val="en-US"/>
        </w:rPr>
      </w:pPr>
      <w:r w:rsidRPr="003945B1">
        <w:rPr>
          <w:rFonts w:ascii="Times New Roman" w:hAnsi="Times New Roman" w:cs="Times New Roman"/>
          <w:color w:val="000000" w:themeColor="text1"/>
          <w:sz w:val="24"/>
          <w:szCs w:val="24"/>
        </w:rPr>
        <w:t xml:space="preserve">Economic History,” </w:t>
      </w:r>
      <w:r w:rsidRPr="003945B1">
        <w:rPr>
          <w:rFonts w:ascii="Times New Roman" w:hAnsi="Times New Roman" w:cs="Times New Roman"/>
          <w:i/>
          <w:iCs/>
          <w:color w:val="000000" w:themeColor="text1"/>
          <w:sz w:val="24"/>
          <w:szCs w:val="24"/>
        </w:rPr>
        <w:t xml:space="preserve">Explorations in Economic History </w:t>
      </w:r>
      <w:r w:rsidRPr="003945B1">
        <w:rPr>
          <w:rFonts w:ascii="Times New Roman" w:hAnsi="Times New Roman" w:cs="Times New Roman"/>
          <w:color w:val="000000" w:themeColor="text1"/>
          <w:sz w:val="24"/>
          <w:szCs w:val="24"/>
        </w:rPr>
        <w:t>69, 13</w:t>
      </w:r>
      <w:r w:rsidRPr="003945B1">
        <w:rPr>
          <w:rFonts w:ascii="Cambria Math" w:hAnsi="Cambria Math" w:cs="Times New Roman"/>
          <w:color w:val="000000" w:themeColor="text1"/>
          <w:sz w:val="24"/>
          <w:szCs w:val="24"/>
        </w:rPr>
        <w:t>‐</w:t>
      </w:r>
      <w:r w:rsidRPr="003945B1">
        <w:rPr>
          <w:rFonts w:ascii="Times New Roman" w:hAnsi="Times New Roman" w:cs="Times New Roman"/>
          <w:color w:val="000000" w:themeColor="text1"/>
          <w:sz w:val="24"/>
          <w:szCs w:val="24"/>
        </w:rPr>
        <w:t>26.</w:t>
      </w:r>
    </w:p>
    <w:p w:rsidR="003945B1" w:rsidRPr="003945B1" w:rsidRDefault="003945B1" w:rsidP="003945B1">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3945B1">
        <w:rPr>
          <w:rFonts w:ascii="Times New Roman" w:hAnsi="Times New Roman" w:cs="Times New Roman"/>
          <w:color w:val="000000" w:themeColor="text1"/>
          <w:sz w:val="24"/>
          <w:szCs w:val="24"/>
        </w:rPr>
        <w:t>Gordon, Robert J., 2018, “Declining American Growth despite Ongoing</w:t>
      </w:r>
    </w:p>
    <w:p w:rsidR="003945B1" w:rsidRPr="003945B1" w:rsidRDefault="003945B1" w:rsidP="003945B1">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3945B1">
        <w:rPr>
          <w:rFonts w:ascii="Times New Roman" w:hAnsi="Times New Roman" w:cs="Times New Roman"/>
          <w:color w:val="000000" w:themeColor="text1"/>
          <w:sz w:val="24"/>
          <w:szCs w:val="24"/>
        </w:rPr>
        <w:t xml:space="preserve">Innovation, </w:t>
      </w:r>
      <w:r w:rsidRPr="003945B1">
        <w:rPr>
          <w:rFonts w:ascii="Times New Roman" w:hAnsi="Times New Roman" w:cs="Times New Roman"/>
          <w:i/>
          <w:iCs/>
          <w:color w:val="000000" w:themeColor="text1"/>
          <w:sz w:val="24"/>
          <w:szCs w:val="24"/>
        </w:rPr>
        <w:t xml:space="preserve">Explorations in Economic History </w:t>
      </w:r>
      <w:r w:rsidRPr="003945B1">
        <w:rPr>
          <w:rFonts w:ascii="Times New Roman" w:hAnsi="Times New Roman" w:cs="Times New Roman"/>
          <w:color w:val="000000" w:themeColor="text1"/>
          <w:sz w:val="24"/>
          <w:szCs w:val="24"/>
        </w:rPr>
        <w:t>69, 1</w:t>
      </w:r>
      <w:r w:rsidRPr="003945B1">
        <w:rPr>
          <w:rFonts w:ascii="Cambria Math" w:hAnsi="Cambria Math" w:cs="Times New Roman"/>
          <w:color w:val="000000" w:themeColor="text1"/>
          <w:sz w:val="24"/>
          <w:szCs w:val="24"/>
        </w:rPr>
        <w:t>‐</w:t>
      </w:r>
      <w:r w:rsidRPr="003945B1">
        <w:rPr>
          <w:rFonts w:ascii="Times New Roman" w:hAnsi="Times New Roman" w:cs="Times New Roman"/>
          <w:color w:val="000000" w:themeColor="text1"/>
          <w:sz w:val="24"/>
          <w:szCs w:val="24"/>
        </w:rPr>
        <w:t>12.</w:t>
      </w:r>
    </w:p>
    <w:p w:rsidR="003945B1" w:rsidRPr="003945B1" w:rsidRDefault="003945B1" w:rsidP="003945B1">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3945B1">
        <w:rPr>
          <w:rFonts w:ascii="Times New Roman" w:hAnsi="Times New Roman" w:cs="Times New Roman"/>
          <w:color w:val="000000" w:themeColor="text1"/>
          <w:sz w:val="24"/>
          <w:szCs w:val="24"/>
        </w:rPr>
        <w:t>Mokyr, Joel, 2018, “The Past and the Future of Innovation: Some Lessons from</w:t>
      </w:r>
    </w:p>
    <w:p w:rsidR="00EB7B18" w:rsidRPr="003945B1" w:rsidRDefault="00EB7B18" w:rsidP="003945B1">
      <w:pPr>
        <w:spacing w:line="480" w:lineRule="auto"/>
        <w:ind w:left="720" w:hanging="720"/>
        <w:rPr>
          <w:rFonts w:ascii="Times New Roman" w:hAnsi="Times New Roman" w:cs="Times New Roman"/>
          <w:sz w:val="24"/>
          <w:szCs w:val="24"/>
          <w:lang w:val="en-US"/>
        </w:rPr>
      </w:pPr>
    </w:p>
    <w:p w:rsidR="00EB7B18" w:rsidRPr="003945B1" w:rsidRDefault="00EB7B18" w:rsidP="003945B1">
      <w:pPr>
        <w:spacing w:line="480" w:lineRule="auto"/>
        <w:rPr>
          <w:rFonts w:ascii="Times New Roman" w:hAnsi="Times New Roman" w:cs="Times New Roman"/>
          <w:sz w:val="24"/>
          <w:szCs w:val="24"/>
          <w:lang w:val="en-US"/>
        </w:rPr>
      </w:pPr>
    </w:p>
    <w:p w:rsidR="00EB7B18" w:rsidRPr="003945B1" w:rsidRDefault="00EB7B18" w:rsidP="003945B1">
      <w:pPr>
        <w:spacing w:line="480" w:lineRule="auto"/>
        <w:rPr>
          <w:rFonts w:ascii="Times New Roman" w:hAnsi="Times New Roman" w:cs="Times New Roman"/>
          <w:sz w:val="24"/>
          <w:szCs w:val="24"/>
          <w:lang w:val="en-US"/>
        </w:rPr>
      </w:pPr>
    </w:p>
    <w:p w:rsidR="00EB7B18" w:rsidRPr="003945B1" w:rsidRDefault="00EB7B18" w:rsidP="003945B1">
      <w:pPr>
        <w:spacing w:line="480" w:lineRule="auto"/>
        <w:rPr>
          <w:rFonts w:ascii="Times New Roman" w:hAnsi="Times New Roman" w:cs="Times New Roman"/>
          <w:sz w:val="24"/>
          <w:szCs w:val="24"/>
          <w:lang w:val="en-US"/>
        </w:rPr>
      </w:pPr>
    </w:p>
    <w:p w:rsidR="00EB7B18" w:rsidRPr="003945B1" w:rsidRDefault="00EB7B18" w:rsidP="003945B1">
      <w:pPr>
        <w:spacing w:line="480" w:lineRule="auto"/>
        <w:rPr>
          <w:rFonts w:ascii="Times New Roman" w:hAnsi="Times New Roman" w:cs="Times New Roman"/>
          <w:sz w:val="24"/>
          <w:szCs w:val="24"/>
          <w:lang w:val="en-US"/>
        </w:rPr>
      </w:pPr>
    </w:p>
    <w:p w:rsidR="00EB7B18" w:rsidRPr="003945B1" w:rsidRDefault="00EB7B18" w:rsidP="003945B1">
      <w:pPr>
        <w:spacing w:line="480" w:lineRule="auto"/>
        <w:rPr>
          <w:rFonts w:ascii="Times New Roman" w:hAnsi="Times New Roman" w:cs="Times New Roman"/>
          <w:sz w:val="24"/>
          <w:szCs w:val="24"/>
          <w:lang w:val="en-US"/>
        </w:rPr>
      </w:pPr>
    </w:p>
    <w:p w:rsidR="00EB7B18" w:rsidRPr="003945B1" w:rsidRDefault="00EB7B18" w:rsidP="003945B1">
      <w:pPr>
        <w:spacing w:line="480" w:lineRule="auto"/>
        <w:rPr>
          <w:rFonts w:ascii="Times New Roman" w:hAnsi="Times New Roman" w:cs="Times New Roman"/>
          <w:sz w:val="24"/>
          <w:szCs w:val="24"/>
          <w:lang w:val="en-US"/>
        </w:rPr>
      </w:pPr>
    </w:p>
    <w:p w:rsidR="00EB7B18" w:rsidRPr="003945B1" w:rsidRDefault="00EB7B18" w:rsidP="003945B1">
      <w:pPr>
        <w:spacing w:line="480" w:lineRule="auto"/>
        <w:rPr>
          <w:rFonts w:ascii="Times New Roman" w:hAnsi="Times New Roman" w:cs="Times New Roman"/>
          <w:sz w:val="24"/>
          <w:szCs w:val="24"/>
          <w:lang w:val="en-US"/>
        </w:rPr>
      </w:pPr>
    </w:p>
    <w:p w:rsidR="00EB7B18" w:rsidRPr="003945B1" w:rsidRDefault="00EB7B18" w:rsidP="003945B1">
      <w:pPr>
        <w:spacing w:line="480" w:lineRule="auto"/>
        <w:rPr>
          <w:rFonts w:ascii="Times New Roman" w:hAnsi="Times New Roman" w:cs="Times New Roman"/>
          <w:sz w:val="24"/>
          <w:szCs w:val="24"/>
          <w:lang w:val="en-US"/>
        </w:rPr>
      </w:pPr>
    </w:p>
    <w:p w:rsidR="00EB7B18" w:rsidRPr="003945B1" w:rsidRDefault="00EB7B18" w:rsidP="003945B1">
      <w:pPr>
        <w:spacing w:line="480" w:lineRule="auto"/>
        <w:rPr>
          <w:rFonts w:ascii="Times New Roman" w:hAnsi="Times New Roman" w:cs="Times New Roman"/>
          <w:sz w:val="24"/>
          <w:szCs w:val="24"/>
          <w:lang w:val="en-US"/>
        </w:rPr>
      </w:pPr>
    </w:p>
    <w:p w:rsidR="00EB7B18" w:rsidRPr="003945B1" w:rsidRDefault="00EB7B18" w:rsidP="003945B1">
      <w:pPr>
        <w:spacing w:line="480" w:lineRule="auto"/>
        <w:rPr>
          <w:rFonts w:ascii="Times New Roman" w:hAnsi="Times New Roman" w:cs="Times New Roman"/>
          <w:sz w:val="24"/>
          <w:szCs w:val="24"/>
          <w:lang w:val="en-US"/>
        </w:rPr>
      </w:pPr>
    </w:p>
    <w:p w:rsidR="00EB7B18" w:rsidRPr="003945B1" w:rsidRDefault="00EB7B18" w:rsidP="003945B1">
      <w:pPr>
        <w:spacing w:line="480" w:lineRule="auto"/>
        <w:rPr>
          <w:rFonts w:ascii="Times New Roman" w:hAnsi="Times New Roman" w:cs="Times New Roman"/>
          <w:sz w:val="24"/>
          <w:szCs w:val="24"/>
          <w:lang w:val="en-US"/>
        </w:rPr>
      </w:pPr>
    </w:p>
    <w:p w:rsidR="00D2095C" w:rsidRPr="003945B1" w:rsidRDefault="00D2095C" w:rsidP="003945B1">
      <w:pPr>
        <w:spacing w:line="480" w:lineRule="auto"/>
        <w:rPr>
          <w:rFonts w:ascii="Times New Roman" w:hAnsi="Times New Roman" w:cs="Times New Roman"/>
          <w:sz w:val="24"/>
          <w:szCs w:val="24"/>
        </w:rPr>
      </w:pPr>
    </w:p>
    <w:sectPr w:rsidR="00D2095C" w:rsidRPr="003945B1" w:rsidSect="00FB5149">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667D" w:rsidRDefault="0039667D" w:rsidP="003945B1">
      <w:pPr>
        <w:spacing w:after="0" w:line="240" w:lineRule="auto"/>
      </w:pPr>
      <w:r>
        <w:separator/>
      </w:r>
    </w:p>
  </w:endnote>
  <w:endnote w:type="continuationSeparator" w:id="1">
    <w:p w:rsidR="0039667D" w:rsidRDefault="0039667D" w:rsidP="003945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667D" w:rsidRDefault="0039667D" w:rsidP="003945B1">
      <w:pPr>
        <w:spacing w:after="0" w:line="240" w:lineRule="auto"/>
      </w:pPr>
      <w:r>
        <w:separator/>
      </w:r>
    </w:p>
  </w:footnote>
  <w:footnote w:type="continuationSeparator" w:id="1">
    <w:p w:rsidR="0039667D" w:rsidRDefault="0039667D" w:rsidP="003945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244094"/>
      <w:docPartObj>
        <w:docPartGallery w:val="Page Numbers (Top of Page)"/>
        <w:docPartUnique/>
      </w:docPartObj>
    </w:sdtPr>
    <w:sdtContent>
      <w:p w:rsidR="003945B1" w:rsidRDefault="003945B1">
        <w:pPr>
          <w:pStyle w:val="Header"/>
          <w:jc w:val="right"/>
        </w:pPr>
        <w:fldSimple w:instr=" PAGE   \* MERGEFORMAT ">
          <w:r>
            <w:rPr>
              <w:noProof/>
            </w:rPr>
            <w:t>1</w:t>
          </w:r>
        </w:fldSimple>
      </w:p>
    </w:sdtContent>
  </w:sdt>
  <w:p w:rsidR="003945B1" w:rsidRDefault="003945B1">
    <w:pPr>
      <w:pStyle w:val="Header"/>
    </w:pPr>
    <w:r>
      <w:t>Running head: ECONOMIC GROWTH</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7B18"/>
    <w:rsid w:val="00105B0A"/>
    <w:rsid w:val="003945B1"/>
    <w:rsid w:val="0039667D"/>
    <w:rsid w:val="00605DE0"/>
    <w:rsid w:val="00CF6F50"/>
    <w:rsid w:val="00D2095C"/>
    <w:rsid w:val="00EB7B18"/>
    <w:rsid w:val="00FB51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B18"/>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B7B18"/>
    <w:pPr>
      <w:keepNext/>
      <w:keepLines/>
      <w:spacing w:after="60" w:line="276" w:lineRule="auto"/>
    </w:pPr>
    <w:rPr>
      <w:rFonts w:ascii="Arial" w:eastAsia="Arial" w:hAnsi="Arial" w:cs="Arial"/>
      <w:sz w:val="52"/>
      <w:szCs w:val="52"/>
      <w:lang/>
    </w:rPr>
  </w:style>
  <w:style w:type="character" w:customStyle="1" w:styleId="TitleChar">
    <w:name w:val="Title Char"/>
    <w:basedOn w:val="DefaultParagraphFont"/>
    <w:link w:val="Title"/>
    <w:uiPriority w:val="10"/>
    <w:rsid w:val="00EB7B18"/>
    <w:rPr>
      <w:rFonts w:ascii="Arial" w:eastAsia="Arial" w:hAnsi="Arial" w:cs="Arial"/>
      <w:sz w:val="52"/>
      <w:szCs w:val="52"/>
      <w:lang/>
    </w:rPr>
  </w:style>
  <w:style w:type="paragraph" w:customStyle="1" w:styleId="Title2">
    <w:name w:val="Title 2"/>
    <w:basedOn w:val="Normal"/>
    <w:uiPriority w:val="10"/>
    <w:qFormat/>
    <w:rsid w:val="00EB7B18"/>
    <w:pPr>
      <w:spacing w:after="0" w:line="480" w:lineRule="auto"/>
      <w:jc w:val="center"/>
    </w:pPr>
    <w:rPr>
      <w:rFonts w:eastAsiaTheme="minorEastAsia" w:cs="Times New Roman"/>
      <w:kern w:val="24"/>
      <w:sz w:val="24"/>
      <w:szCs w:val="24"/>
      <w:lang w:val="en-US" w:eastAsia="ja-JP"/>
    </w:rPr>
  </w:style>
  <w:style w:type="paragraph" w:styleId="Header">
    <w:name w:val="header"/>
    <w:basedOn w:val="Normal"/>
    <w:link w:val="HeaderChar"/>
    <w:uiPriority w:val="99"/>
    <w:unhideWhenUsed/>
    <w:rsid w:val="00394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5B1"/>
    <w:rPr>
      <w:lang w:val="en-GB"/>
    </w:rPr>
  </w:style>
  <w:style w:type="paragraph" w:styleId="Footer">
    <w:name w:val="footer"/>
    <w:basedOn w:val="Normal"/>
    <w:link w:val="FooterChar"/>
    <w:uiPriority w:val="99"/>
    <w:semiHidden/>
    <w:unhideWhenUsed/>
    <w:rsid w:val="003945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45B1"/>
    <w:rPr>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cp:lastModifiedBy>user</cp:lastModifiedBy>
  <cp:revision>2</cp:revision>
  <dcterms:created xsi:type="dcterms:W3CDTF">2019-11-15T20:54:00Z</dcterms:created>
  <dcterms:modified xsi:type="dcterms:W3CDTF">2019-11-15T20:54:00Z</dcterms:modified>
</cp:coreProperties>
</file>